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4740114B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BB5B44">
        <w:rPr>
          <w:rFonts w:asciiTheme="minorHAnsi" w:eastAsia="Calibri" w:hAnsiTheme="minorHAnsi" w:cstheme="minorHAnsi"/>
          <w:b/>
          <w:bCs/>
          <w:sz w:val="20"/>
          <w:szCs w:val="20"/>
        </w:rPr>
        <w:t>1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BB5B44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0E37658E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A81E26">
        <w:rPr>
          <w:rFonts w:asciiTheme="minorHAnsi" w:eastAsia="Calibri" w:hAnsiTheme="minorHAnsi" w:cstheme="minorHAnsi"/>
          <w:b/>
          <w:bCs/>
          <w:sz w:val="20"/>
          <w:szCs w:val="20"/>
        </w:rPr>
        <w:t>H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laboratoryjno – produkcyjny o łącznej powierzchni </w:t>
      </w:r>
      <w:r w:rsidR="00BB5B44">
        <w:rPr>
          <w:rFonts w:asciiTheme="minorHAnsi" w:eastAsia="Calibri" w:hAnsiTheme="minorHAnsi" w:cstheme="minorHAnsi"/>
          <w:sz w:val="20"/>
          <w:szCs w:val="20"/>
        </w:rPr>
        <w:t>358,73</w:t>
      </w:r>
      <w:r>
        <w:rPr>
          <w:rFonts w:asciiTheme="minorHAnsi" w:eastAsia="Calibri" w:hAnsiTheme="minorHAnsi" w:cstheme="minorHAnsi"/>
          <w:sz w:val="20"/>
          <w:szCs w:val="20"/>
        </w:rPr>
        <w:t xml:space="preserve">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>Moduł jest częścią budynku laboratoryjno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7E3FA9E3" w14:textId="77777777" w:rsidR="00BB5B44" w:rsidRPr="001C3085" w:rsidRDefault="00BB5B44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26FEB2CC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 xml:space="preserve">estawienie powierzchni moduł 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32D6DB53" w:rsidR="00A81E26" w:rsidRDefault="00BB5B44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Recepcja/holl</w:t>
            </w:r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7983A89D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7,03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52E955A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6108B38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089B1BD3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</w:t>
            </w:r>
          </w:p>
        </w:tc>
        <w:tc>
          <w:tcPr>
            <w:tcW w:w="3115" w:type="dxa"/>
          </w:tcPr>
          <w:p w14:paraId="23F221EE" w14:textId="25DC050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8BB38E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15" w:type="dxa"/>
          </w:tcPr>
          <w:p w14:paraId="2F76C8D5" w14:textId="04B9C639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52FDD7D7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Powierzchnia produkcyjna</w:t>
            </w:r>
          </w:p>
        </w:tc>
        <w:tc>
          <w:tcPr>
            <w:tcW w:w="3115" w:type="dxa"/>
          </w:tcPr>
          <w:p w14:paraId="2D68D34F" w14:textId="4FC8757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15" w:type="dxa"/>
          </w:tcPr>
          <w:p w14:paraId="297F4748" w14:textId="4FDE68A9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235,00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64B4BA68" w:rsidR="00A81E26" w:rsidRDefault="00EC08A2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Jadalnia</w:t>
            </w:r>
          </w:p>
        </w:tc>
        <w:tc>
          <w:tcPr>
            <w:tcW w:w="3115" w:type="dxa"/>
          </w:tcPr>
          <w:p w14:paraId="751BC54B" w14:textId="0F75F4D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5" w:type="dxa"/>
          </w:tcPr>
          <w:p w14:paraId="456CBD5D" w14:textId="16EC2F67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16,81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A68BA42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3DAF17A8" w14:textId="650C72DE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115" w:type="dxa"/>
          </w:tcPr>
          <w:p w14:paraId="012B5F67" w14:textId="7DE3353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1024107E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27311CD" w14:textId="3F32BDAA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437ED7BD" w14:textId="20371E1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053B327B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3D820428" w14:textId="3E9C187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115" w:type="dxa"/>
          </w:tcPr>
          <w:p w14:paraId="3FE64182" w14:textId="7D89E37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2B5E8A14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096A840F" w14:textId="3466BDE8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5" w:type="dxa"/>
          </w:tcPr>
          <w:p w14:paraId="5658E4C0" w14:textId="6E02E156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11,14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5CE2EB0E" w:rsidR="00A81E26" w:rsidRDefault="0096150C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munikacja</w:t>
            </w:r>
          </w:p>
        </w:tc>
        <w:tc>
          <w:tcPr>
            <w:tcW w:w="3115" w:type="dxa"/>
          </w:tcPr>
          <w:p w14:paraId="0C04D05A" w14:textId="0DFF823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5" w:type="dxa"/>
          </w:tcPr>
          <w:p w14:paraId="2FB9CB7D" w14:textId="5B87641B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23,20</w:t>
            </w:r>
            <w:bookmarkStart w:id="0" w:name="_GoBack"/>
            <w:bookmarkEnd w:id="0"/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2C94E6D8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358,73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5CB81078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EC08A2">
        <w:rPr>
          <w:rFonts w:asciiTheme="minorHAnsi" w:hAnsiTheme="minorHAnsi" w:cstheme="minorHAnsi"/>
          <w:sz w:val="22"/>
          <w:szCs w:val="22"/>
        </w:rPr>
        <w:t>Iwoną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EC08A2" w:rsidRPr="00ED7AB0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EC08A2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9B4649" w:rsidRPr="009B4649">
      <w:rPr>
        <w:rFonts w:ascii="Cambria" w:hAnsi="Cambria"/>
        <w:noProof/>
        <w:szCs w:val="28"/>
      </w:rPr>
      <w:t>2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649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5B4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08A2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8EE9D-30D1-4243-91C1-CB1A69D0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0</TotalTime>
  <Pages>2</Pages>
  <Words>205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2</cp:revision>
  <cp:lastPrinted>2020-03-18T07:33:00Z</cp:lastPrinted>
  <dcterms:created xsi:type="dcterms:W3CDTF">2023-01-09T12:01:00Z</dcterms:created>
  <dcterms:modified xsi:type="dcterms:W3CDTF">2023-01-09T12:01:00Z</dcterms:modified>
</cp:coreProperties>
</file>